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1286"/>
        <w:gridCol w:w="29"/>
        <w:gridCol w:w="552"/>
        <w:gridCol w:w="1302"/>
        <w:gridCol w:w="25"/>
        <w:gridCol w:w="597"/>
        <w:gridCol w:w="311"/>
        <w:gridCol w:w="877"/>
        <w:gridCol w:w="123"/>
        <w:gridCol w:w="556"/>
        <w:gridCol w:w="339"/>
        <w:gridCol w:w="906"/>
        <w:gridCol w:w="107"/>
        <w:gridCol w:w="169"/>
        <w:gridCol w:w="346"/>
        <w:gridCol w:w="501"/>
        <w:gridCol w:w="895"/>
      </w:tblGrid>
      <w:tr w:rsidR="00E30A4E" w14:paraId="17183A88" w14:textId="77777777">
        <w:trPr>
          <w:trHeight w:val="256"/>
          <w:jc w:val="center"/>
        </w:trPr>
        <w:tc>
          <w:tcPr>
            <w:tcW w:w="864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714332DA" w14:textId="77777777" w:rsidR="00E30A4E" w:rsidRDefault="00AD77B6">
            <w:pPr>
              <w:pStyle w:val="a8"/>
              <w:wordWrap/>
              <w:jc w:val="left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&lt;서식 제10호&gt;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02C3A4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담당</w:t>
            </w:r>
          </w:p>
        </w:tc>
      </w:tr>
      <w:tr w:rsidR="00E30A4E" w14:paraId="73F1CEEC" w14:textId="77777777">
        <w:trPr>
          <w:trHeight w:val="482"/>
          <w:jc w:val="center"/>
        </w:trPr>
        <w:tc>
          <w:tcPr>
            <w:tcW w:w="8648" w:type="dxa"/>
            <w:gridSpan w:val="17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8A1F9E" w14:textId="77777777" w:rsidR="00E30A4E" w:rsidRDefault="00E30A4E">
            <w:pPr>
              <w:pStyle w:val="a8"/>
              <w:wordWrap/>
              <w:jc w:val="left"/>
              <w:rPr>
                <w:rFonts w:ascii="새굴림" w:eastAsia="새굴림" w:cs="새굴림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EBAA52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E30A4E" w14:paraId="7DAF722C" w14:textId="77777777" w:rsidTr="00A26583">
        <w:trPr>
          <w:trHeight w:val="349"/>
          <w:jc w:val="center"/>
        </w:trPr>
        <w:tc>
          <w:tcPr>
            <w:tcW w:w="7801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9C2A59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b/>
                <w:bCs/>
                <w:sz w:val="36"/>
                <w:szCs w:val="36"/>
              </w:rPr>
            </w:pPr>
            <w:r>
              <w:rPr>
                <w:rFonts w:ascii="새굴림" w:eastAsia="새굴림" w:cs="새굴림"/>
                <w:b/>
                <w:bCs/>
                <w:sz w:val="36"/>
                <w:szCs w:val="36"/>
              </w:rPr>
              <w:t>공 사 신 고 서</w:t>
            </w:r>
          </w:p>
        </w:tc>
        <w:tc>
          <w:tcPr>
            <w:tcW w:w="1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11607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>지정등록업체</w:t>
            </w:r>
          </w:p>
        </w:tc>
      </w:tr>
      <w:tr w:rsidR="00E30A4E" w14:paraId="7B43B3B5" w14:textId="77777777" w:rsidTr="00A26583">
        <w:trPr>
          <w:trHeight w:val="349"/>
          <w:jc w:val="center"/>
        </w:trPr>
        <w:tc>
          <w:tcPr>
            <w:tcW w:w="7801" w:type="dxa"/>
            <w:gridSpan w:val="1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BC0F39" w14:textId="77777777" w:rsidR="00E30A4E" w:rsidRDefault="00E30A4E"/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A0E6AF" w14:textId="63CDBF2B" w:rsidR="00E30A4E" w:rsidRDefault="001864A1">
            <w:pPr>
              <w:pStyle w:val="a8"/>
              <w:wordWrap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>■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</w:t>
            </w:r>
            <w:r w:rsidR="00AD77B6">
              <w:rPr>
                <w:rFonts w:ascii="새굴림" w:eastAsia="새굴림" w:cs="새굴림"/>
                <w:sz w:val="18"/>
                <w:szCs w:val="18"/>
              </w:rPr>
              <w:t>YES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BE8D67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>☐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NO</w:t>
            </w:r>
          </w:p>
        </w:tc>
      </w:tr>
      <w:tr w:rsidR="00E30A4E" w14:paraId="793813D1" w14:textId="77777777" w:rsidTr="008D3832">
        <w:trPr>
          <w:trHeight w:val="27"/>
          <w:jc w:val="center"/>
        </w:trPr>
        <w:tc>
          <w:tcPr>
            <w:tcW w:w="1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521A5E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행 사 명</w:t>
            </w:r>
          </w:p>
        </w:tc>
        <w:tc>
          <w:tcPr>
            <w:tcW w:w="2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CA6C7A" w14:textId="51AE9DEB" w:rsidR="00E30A4E" w:rsidRDefault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 w:hint="eastAsia"/>
              </w:rPr>
              <w:t>2</w:t>
            </w:r>
            <w:r>
              <w:rPr>
                <w:rFonts w:ascii="새굴림" w:eastAsia="새굴림" w:cs="새굴림"/>
              </w:rPr>
              <w:t>02</w:t>
            </w:r>
            <w:r w:rsidR="00145040">
              <w:rPr>
                <w:rFonts w:ascii="새굴림" w:eastAsia="새굴림" w:cs="새굴림" w:hint="eastAsia"/>
              </w:rPr>
              <w:t>5</w:t>
            </w:r>
            <w:r>
              <w:rPr>
                <w:rFonts w:ascii="새굴림" w:eastAsia="새굴림" w:cs="새굴림"/>
              </w:rPr>
              <w:t xml:space="preserve"> </w:t>
            </w:r>
            <w:proofErr w:type="spellStart"/>
            <w:r>
              <w:rPr>
                <w:rFonts w:ascii="새굴림" w:eastAsia="새굴림" w:cs="새굴림" w:hint="eastAsia"/>
              </w:rPr>
              <w:t>부산코리아빌드</w:t>
            </w:r>
            <w:proofErr w:type="spellEnd"/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B0668D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공 사 명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5B0E16" w14:textId="7B4C7A1B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E30A4E" w14:paraId="0B189F0D" w14:textId="77777777" w:rsidTr="008D3832">
        <w:trPr>
          <w:trHeight w:val="27"/>
          <w:jc w:val="center"/>
        </w:trPr>
        <w:tc>
          <w:tcPr>
            <w:tcW w:w="1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5D311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개최장소</w:t>
            </w:r>
          </w:p>
        </w:tc>
        <w:tc>
          <w:tcPr>
            <w:tcW w:w="2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31E67F" w14:textId="4449E0B2" w:rsidR="00E30A4E" w:rsidRDefault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 w:hint="eastAsia"/>
              </w:rPr>
              <w:t>1전시장</w:t>
            </w: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648290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공사일정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F17B6B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E30A4E" w14:paraId="44EB07D8" w14:textId="77777777" w:rsidTr="008D3832">
        <w:trPr>
          <w:trHeight w:val="27"/>
          <w:jc w:val="center"/>
        </w:trPr>
        <w:tc>
          <w:tcPr>
            <w:tcW w:w="1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9A6DC5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참가업체</w:t>
            </w:r>
          </w:p>
        </w:tc>
        <w:tc>
          <w:tcPr>
            <w:tcW w:w="2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71F350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900840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철거일정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993DF7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E30A4E" w14:paraId="1BCAB395" w14:textId="77777777" w:rsidTr="008D3832">
        <w:trPr>
          <w:trHeight w:val="27"/>
          <w:jc w:val="center"/>
        </w:trPr>
        <w:tc>
          <w:tcPr>
            <w:tcW w:w="1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98BE84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부스번호</w:t>
            </w:r>
          </w:p>
        </w:tc>
        <w:tc>
          <w:tcPr>
            <w:tcW w:w="2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D187A7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4DBFE6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현장대리인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C7B72B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</w:tr>
      <w:tr w:rsidR="00E30A4E" w14:paraId="175E7BD4" w14:textId="77777777" w:rsidTr="008D3832">
        <w:trPr>
          <w:trHeight w:val="27"/>
          <w:jc w:val="center"/>
        </w:trPr>
        <w:tc>
          <w:tcPr>
            <w:tcW w:w="1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580F21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부스종류</w:t>
            </w:r>
          </w:p>
        </w:tc>
        <w:tc>
          <w:tcPr>
            <w:tcW w:w="2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494114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5258CF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휴대폰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25CE0B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</w:tr>
      <w:tr w:rsidR="00E30A4E" w14:paraId="72686634" w14:textId="77777777" w:rsidTr="00A26583">
        <w:trPr>
          <w:trHeight w:val="369"/>
          <w:jc w:val="center"/>
        </w:trPr>
        <w:tc>
          <w:tcPr>
            <w:tcW w:w="954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14:paraId="1EC122FF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b/>
                <w:bCs/>
              </w:rPr>
            </w:pPr>
            <w:r>
              <w:rPr>
                <w:rFonts w:ascii="새굴림" w:eastAsia="새굴림" w:cs="새굴림"/>
                <w:b/>
                <w:bCs/>
              </w:rPr>
              <w:t>(전시디자인설치부문 지정등록업체 추가 신고사항)</w:t>
            </w:r>
          </w:p>
        </w:tc>
      </w:tr>
      <w:tr w:rsidR="00E30A4E" w14:paraId="56EC9CE0" w14:textId="77777777" w:rsidTr="008D3832">
        <w:trPr>
          <w:trHeight w:val="369"/>
          <w:jc w:val="center"/>
        </w:trPr>
        <w:tc>
          <w:tcPr>
            <w:tcW w:w="1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25C35E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전기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C4A4F9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카펫(</w:t>
            </w:r>
            <w:proofErr w:type="spellStart"/>
            <w:r>
              <w:rPr>
                <w:rFonts w:ascii="새굴림" w:eastAsia="새굴림" w:cs="새굴림"/>
              </w:rPr>
              <w:t>파이텍스</w:t>
            </w:r>
            <w:proofErr w:type="spellEnd"/>
            <w:r>
              <w:rPr>
                <w:rFonts w:ascii="새굴림" w:eastAsia="새굴림" w:cs="새굴림"/>
              </w:rPr>
              <w:t>)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F9A44B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철거</w:t>
            </w:r>
          </w:p>
        </w:tc>
        <w:tc>
          <w:tcPr>
            <w:tcW w:w="19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20C827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방염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AB8A7D" w14:textId="77777777" w:rsidR="00E30A4E" w:rsidRDefault="00AD77B6">
            <w:pPr>
              <w:pStyle w:val="a8"/>
              <w:wordWrap/>
              <w:spacing w:line="240" w:lineRule="auto"/>
              <w:jc w:val="center"/>
              <w:rPr>
                <w:rFonts w:ascii="새굴림" w:eastAsia="새굴림" w:cs="새굴림"/>
                <w:spacing w:val="-9"/>
              </w:rPr>
            </w:pPr>
            <w:proofErr w:type="gramStart"/>
            <w:r>
              <w:rPr>
                <w:rFonts w:ascii="새굴림" w:eastAsia="새굴림" w:cs="새굴림"/>
                <w:spacing w:val="-9"/>
              </w:rPr>
              <w:t xml:space="preserve">기타(  </w:t>
            </w:r>
            <w:proofErr w:type="gramEnd"/>
            <w:r>
              <w:rPr>
                <w:rFonts w:ascii="새굴림" w:eastAsia="새굴림" w:cs="새굴림"/>
                <w:spacing w:val="-9"/>
              </w:rPr>
              <w:t xml:space="preserve">    )</w:t>
            </w:r>
          </w:p>
        </w:tc>
      </w:tr>
      <w:tr w:rsidR="00381483" w14:paraId="1B51FF05" w14:textId="77777777" w:rsidTr="008D3832">
        <w:trPr>
          <w:trHeight w:val="369"/>
          <w:jc w:val="center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4B1172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E9149D" w14:textId="03E4C202" w:rsidR="00381483" w:rsidRPr="008D3832" w:rsidRDefault="008D3832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  <w:sz w:val="16"/>
                <w:szCs w:val="16"/>
              </w:rPr>
            </w:pPr>
            <w:r w:rsidRPr="008D3832">
              <w:rPr>
                <w:rFonts w:ascii="새굴림" w:eastAsia="새굴림" w:cs="새굴림" w:hint="eastAsia"/>
                <w:spacing w:val="-3"/>
                <w:sz w:val="16"/>
                <w:szCs w:val="16"/>
              </w:rPr>
              <w:t>오상전시전기전력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C88879" w14:textId="70BBAC39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88810" w14:textId="5C8BF4AA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 w:hint="eastAsia"/>
              </w:rPr>
              <w:t>한일컴퍼니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F89C43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8F96FF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A09AC4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5E1ADB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39329A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571F21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</w:tr>
      <w:tr w:rsidR="00381483" w14:paraId="254CAE0D" w14:textId="77777777" w:rsidTr="008D3832">
        <w:trPr>
          <w:trHeight w:val="369"/>
          <w:jc w:val="center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B127FA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576E66" w14:textId="355F6800" w:rsidR="00381483" w:rsidRDefault="008D3832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proofErr w:type="spellStart"/>
            <w:r>
              <w:rPr>
                <w:rFonts w:ascii="새굴림" w:eastAsia="새굴림" w:cs="새굴림" w:hint="eastAsia"/>
                <w:spacing w:val="-3"/>
              </w:rPr>
              <w:t>송임종</w:t>
            </w:r>
            <w:proofErr w:type="spellEnd"/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330AF4" w14:textId="0B598766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3832EC" w14:textId="319C37ED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 w:hint="eastAsia"/>
              </w:rPr>
              <w:t>정재원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063A03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EC5A5C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534A05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4B906A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EFE9E2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EC3F7D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</w:tr>
      <w:tr w:rsidR="00381483" w14:paraId="0211DF69" w14:textId="77777777" w:rsidTr="008D3832">
        <w:trPr>
          <w:trHeight w:val="369"/>
          <w:jc w:val="center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BDE425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E6147D" w14:textId="7EF4C13B" w:rsidR="00381483" w:rsidRPr="008D3832" w:rsidRDefault="008D3832" w:rsidP="00381483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  <w:r w:rsidRPr="008D3832">
              <w:rPr>
                <w:rFonts w:ascii="새굴림" w:eastAsia="새굴림" w:cs="새굴림" w:hint="eastAsia"/>
                <w:sz w:val="16"/>
                <w:szCs w:val="16"/>
              </w:rPr>
              <w:t>010.4597.4422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ACF054" w14:textId="7C2249CE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8C9618" w14:textId="7B234B9F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  <w:sz w:val="16"/>
                <w:szCs w:val="16"/>
              </w:rPr>
              <w:t>010.5035.6225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66C673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D7F84D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5D8999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749471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6F6F12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04CBF8" w14:textId="77777777" w:rsidR="00381483" w:rsidRDefault="00381483" w:rsidP="003814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A26583" w14:paraId="1E1E73DC" w14:textId="77777777" w:rsidTr="00A26583">
        <w:trPr>
          <w:trHeight w:val="522"/>
          <w:jc w:val="center"/>
        </w:trPr>
        <w:tc>
          <w:tcPr>
            <w:tcW w:w="9543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2B46B6E" w14:textId="77777777" w:rsidR="00A26583" w:rsidRDefault="00A26583" w:rsidP="00A26583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1. </w:t>
            </w:r>
            <w:r>
              <w:rPr>
                <w:rFonts w:ascii="새굴림" w:eastAsia="새굴림" w:cs="새굴림"/>
                <w:sz w:val="18"/>
                <w:szCs w:val="18"/>
              </w:rPr>
              <w:t>‘</w:t>
            </w:r>
            <w:r>
              <w:rPr>
                <w:rFonts w:ascii="새굴림" w:eastAsia="새굴림" w:cs="새굴림"/>
                <w:sz w:val="18"/>
                <w:szCs w:val="18"/>
              </w:rPr>
              <w:t>란</w:t>
            </w:r>
            <w:r>
              <w:rPr>
                <w:rFonts w:ascii="새굴림" w:eastAsia="새굴림" w:cs="새굴림"/>
                <w:sz w:val="18"/>
                <w:szCs w:val="18"/>
              </w:rPr>
              <w:t>’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새굴림" w:eastAsia="새굴림" w:cs="새굴림"/>
                <w:sz w:val="18"/>
                <w:szCs w:val="18"/>
              </w:rPr>
              <w:t>부족시</w:t>
            </w:r>
            <w:proofErr w:type="spellEnd"/>
            <w:r>
              <w:rPr>
                <w:rFonts w:ascii="새굴림" w:eastAsia="새굴림" w:cs="새굴림"/>
                <w:sz w:val="18"/>
                <w:szCs w:val="18"/>
              </w:rPr>
              <w:t xml:space="preserve"> 별지 사용</w:t>
            </w:r>
          </w:p>
          <w:p w14:paraId="735B5035" w14:textId="67488A9F" w:rsidR="00A26583" w:rsidRDefault="00A26583" w:rsidP="00A26583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2. 업종별 제출서류</w:t>
            </w: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5671"/>
              <w:gridCol w:w="1936"/>
            </w:tblGrid>
            <w:tr w:rsidR="00A26583" w14:paraId="1D86AE9F" w14:textId="77777777">
              <w:trPr>
                <w:trHeight w:val="329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1120E789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구 분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365F2400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목 록</w:t>
                  </w:r>
                </w:p>
              </w:tc>
              <w:tc>
                <w:tcPr>
                  <w:tcW w:w="193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7AF4D46F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제출기한</w:t>
                  </w:r>
                </w:p>
              </w:tc>
            </w:tr>
            <w:tr w:rsidR="00A26583" w14:paraId="42914F18" w14:textId="77777777">
              <w:trPr>
                <w:trHeight w:val="841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52E5CCD2" w14:textId="77777777" w:rsidR="00A26583" w:rsidRDefault="00A26583" w:rsidP="00A2658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전시디자인설치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54EF83EE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평면도, 입면도, 상세도, 배치도, 4면 조감도(A4컬러)</w:t>
                  </w:r>
                </w:p>
                <w:p w14:paraId="03A53408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가연성 자재 </w:t>
                  </w:r>
                  <w:r>
                    <w:rPr>
                      <w:rFonts w:ascii="새굴림" w:eastAsia="새굴림" w:cs="새굴림"/>
                      <w:spacing w:val="-2"/>
                      <w:sz w:val="16"/>
                      <w:szCs w:val="16"/>
                    </w:rPr>
                    <w:t>방염증빙서류</w:t>
                  </w:r>
                </w:p>
                <w:p w14:paraId="73C9BFF7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복층</w:t>
                  </w:r>
                  <w:proofErr w:type="spellEnd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및 높이 4.8M 초과 행사장 조성시설의 상세도면</w:t>
                  </w:r>
                </w:p>
              </w:tc>
              <w:tc>
                <w:tcPr>
                  <w:tcW w:w="1936" w:type="dxa"/>
                  <w:vMerge w:val="restart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1DD65541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착공 7일전</w:t>
                  </w:r>
                </w:p>
              </w:tc>
            </w:tr>
            <w:tr w:rsidR="00A26583" w14:paraId="08D5640B" w14:textId="77777777">
              <w:trPr>
                <w:trHeight w:val="585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5B941333" w14:textId="77777777" w:rsidR="00A26583" w:rsidRDefault="00A26583" w:rsidP="00A2658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전기공사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5AB1704E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간선 </w:t>
                  </w:r>
                  <w:proofErr w:type="spellStart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포설도면</w:t>
                  </w:r>
                  <w:proofErr w:type="spellEnd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(분전함의 위치, 번호, 사용 전압 및 용량, 24시간용 표기)</w:t>
                  </w:r>
                </w:p>
                <w:p w14:paraId="642E45F0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독립부스 조명기구 배치도 (조명의 종류 및 용량표기)</w:t>
                  </w:r>
                </w:p>
              </w:tc>
              <w:tc>
                <w:tcPr>
                  <w:tcW w:w="1936" w:type="dxa"/>
                  <w:vMerge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</w:tcPr>
                <w:p w14:paraId="5E3DEDB7" w14:textId="77777777" w:rsidR="00A26583" w:rsidRDefault="00A26583" w:rsidP="00A26583"/>
              </w:tc>
            </w:tr>
            <w:tr w:rsidR="00A26583" w14:paraId="14B61EE5" w14:textId="77777777">
              <w:trPr>
                <w:trHeight w:val="329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7D6BB64F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>광고시설물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283DFD5F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시안(jpg파일), 규격, 설치위치도</w:t>
                  </w:r>
                </w:p>
              </w:tc>
              <w:tc>
                <w:tcPr>
                  <w:tcW w:w="1936" w:type="dxa"/>
                  <w:vMerge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</w:tcPr>
                <w:p w14:paraId="6D2DE4F9" w14:textId="77777777" w:rsidR="00A26583" w:rsidRDefault="00A26583" w:rsidP="00A26583"/>
              </w:tc>
            </w:tr>
            <w:tr w:rsidR="00A26583" w14:paraId="1BA014AA" w14:textId="77777777">
              <w:trPr>
                <w:trHeight w:val="329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29CBE32D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>카펫/</w:t>
                  </w:r>
                  <w:proofErr w:type="spellStart"/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>파이텍스</w:t>
                  </w:r>
                  <w:proofErr w:type="spellEnd"/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0DD700BB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 xml:space="preserve">방염증빙서류 </w:t>
                  </w:r>
                </w:p>
              </w:tc>
              <w:tc>
                <w:tcPr>
                  <w:tcW w:w="1936" w:type="dxa"/>
                  <w:vMerge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</w:tcPr>
                <w:p w14:paraId="0C43AF13" w14:textId="77777777" w:rsidR="00A26583" w:rsidRDefault="00A26583" w:rsidP="00A26583"/>
              </w:tc>
            </w:tr>
            <w:tr w:rsidR="00A26583" w14:paraId="56CC6790" w14:textId="77777777">
              <w:trPr>
                <w:trHeight w:val="841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67459067" w14:textId="77777777" w:rsidR="00A26583" w:rsidRDefault="00A26583" w:rsidP="00A26583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새굴림" w:eastAsia="새굴림" w:cs="새굴림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pacing w:val="-8"/>
                      <w:sz w:val="16"/>
                      <w:szCs w:val="16"/>
                    </w:rPr>
                    <w:t>구조검토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72C1A6AB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구조검토승인 문서, 구조검토내역서</w:t>
                  </w:r>
                </w:p>
                <w:p w14:paraId="0A23D381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대상 :</w:t>
                  </w:r>
                  <w:proofErr w:type="gram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리깅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복층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, 무대, 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무대트러스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, 중량물, 관람석, 기둥, 계단, </w:t>
                  </w:r>
                </w:p>
                <w:p w14:paraId="1B75A633" w14:textId="77777777" w:rsidR="00A26583" w:rsidRDefault="00A26583" w:rsidP="00A26583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       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 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높이 4.8m 초과 목공 및 현장제작 구조물</w:t>
                  </w:r>
                </w:p>
              </w:tc>
              <w:tc>
                <w:tcPr>
                  <w:tcW w:w="193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0B75BE0F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착공 20일전(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리깅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)</w:t>
                  </w:r>
                </w:p>
                <w:p w14:paraId="3F08FC86" w14:textId="77777777" w:rsidR="00A26583" w:rsidRDefault="00A26583" w:rsidP="00A26583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착공 15일전(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리깅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외)</w:t>
                  </w:r>
                </w:p>
              </w:tc>
            </w:tr>
          </w:tbl>
          <w:p w14:paraId="7AADD2B4" w14:textId="77777777" w:rsidR="00A26583" w:rsidRDefault="00A26583" w:rsidP="00A26583">
            <w:pPr>
              <w:rPr>
                <w:sz w:val="2"/>
              </w:rPr>
            </w:pPr>
          </w:p>
          <w:p w14:paraId="797949F5" w14:textId="77777777" w:rsidR="00A26583" w:rsidRDefault="00A26583" w:rsidP="00A26583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3. 현장대리인</w:t>
            </w:r>
          </w:p>
          <w:p w14:paraId="3D1744E6" w14:textId="77777777" w:rsidR="00A26583" w:rsidRDefault="00A26583" w:rsidP="00A26583">
            <w:pPr>
              <w:pStyle w:val="a8"/>
              <w:wordWrap/>
              <w:spacing w:line="240" w:lineRule="auto"/>
              <w:ind w:left="480" w:hanging="48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➀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지정등록업체 업종별 근무경력 1년 이상 유경험자, 전기공사는 관련 자격증 소지자로 한다.</w:t>
            </w:r>
          </w:p>
          <w:p w14:paraId="40BB0000" w14:textId="77777777" w:rsidR="00A26583" w:rsidRDefault="00A26583" w:rsidP="00A26583">
            <w:pPr>
              <w:pStyle w:val="a8"/>
              <w:wordWrap/>
              <w:spacing w:line="240" w:lineRule="auto"/>
              <w:ind w:left="791" w:hanging="791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➁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상기 조건에 해당하고 소속사의 4대 사회보험 가입자로 한다.</w:t>
            </w:r>
          </w:p>
          <w:p w14:paraId="60FBCEAC" w14:textId="77777777" w:rsidR="00A26583" w:rsidRDefault="00A26583" w:rsidP="00A26583">
            <w:pPr>
              <w:pStyle w:val="a8"/>
              <w:wordWrap/>
              <w:spacing w:line="240" w:lineRule="auto"/>
              <w:ind w:left="500" w:hanging="50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➂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공사신고서 작성시 현장대리인 신고를 하여야 하며, 미신고자는 현장대리인 임무를 수행할 수 없다.</w:t>
            </w:r>
          </w:p>
          <w:p w14:paraId="3734920C" w14:textId="77777777" w:rsidR="00A26583" w:rsidRDefault="00A26583" w:rsidP="00A26583">
            <w:pPr>
              <w:pStyle w:val="a8"/>
              <w:wordWrap/>
              <w:spacing w:line="240" w:lineRule="auto"/>
              <w:ind w:left="500" w:hanging="50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➃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장치공사시 건설업 기초안전보건교육을 이수한 일용근로자를 채용하여 작업에 임하도록 한다.</w:t>
            </w:r>
          </w:p>
          <w:p w14:paraId="76D3AFF8" w14:textId="77777777" w:rsidR="00A26583" w:rsidRDefault="00A26583" w:rsidP="00A26583">
            <w:pPr>
              <w:pStyle w:val="a8"/>
              <w:wordWrap/>
              <w:spacing w:line="240" w:lineRule="auto"/>
              <w:ind w:left="1420" w:hanging="142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4. 독립부스 경우, 전시디자인설치업체가 업종별 제출서류를 취합해 일괄 신고한다.</w:t>
            </w:r>
          </w:p>
          <w:p w14:paraId="3212C697" w14:textId="77777777" w:rsidR="00A26583" w:rsidRDefault="00A26583" w:rsidP="00A26583">
            <w:pPr>
              <w:pStyle w:val="a8"/>
              <w:wordWrap/>
              <w:spacing w:line="240" w:lineRule="auto"/>
              <w:ind w:left="320" w:hanging="32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5. 선처리 방염물품은 한국소방산업기술원의 방염성능검사 결과통보서, 후처리 방염물품(현장처리물품)은 해운대 소방서에서 발급한 방염성능검사 성적서를 제출하여야 한다.</w:t>
            </w:r>
          </w:p>
          <w:p w14:paraId="15594E53" w14:textId="77777777" w:rsidR="00A26583" w:rsidRDefault="00A26583" w:rsidP="00A26583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6. 행사장 운영규정, 행사장 운영규정 시행요령, 행사장 공사 안전매뉴얼의 기타 세부사항을 숙지하여야 한다.</w:t>
            </w:r>
          </w:p>
        </w:tc>
      </w:tr>
      <w:tr w:rsidR="00A26583" w14:paraId="347F0FB4" w14:textId="77777777" w:rsidTr="00A26583">
        <w:trPr>
          <w:trHeight w:val="482"/>
          <w:jc w:val="center"/>
        </w:trPr>
        <w:tc>
          <w:tcPr>
            <w:tcW w:w="9543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14F911F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상기와 같이 공사(작업)신고서를 제출합니다.</w:t>
            </w:r>
          </w:p>
        </w:tc>
      </w:tr>
      <w:tr w:rsidR="00A26583" w14:paraId="18649ABB" w14:textId="77777777" w:rsidTr="00A26583">
        <w:trPr>
          <w:trHeight w:val="482"/>
          <w:jc w:val="center"/>
        </w:trPr>
        <w:tc>
          <w:tcPr>
            <w:tcW w:w="9543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98A4423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년      월      일</w:t>
            </w:r>
          </w:p>
        </w:tc>
      </w:tr>
      <w:tr w:rsidR="00A26583" w14:paraId="09DCFC40" w14:textId="77777777" w:rsidTr="00A26583">
        <w:trPr>
          <w:trHeight w:val="369"/>
          <w:jc w:val="center"/>
        </w:trPr>
        <w:tc>
          <w:tcPr>
            <w:tcW w:w="19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90AB42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신고인</w:t>
            </w:r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06ED13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proofErr w:type="gramStart"/>
            <w:r>
              <w:rPr>
                <w:rFonts w:ascii="새굴림" w:eastAsia="새굴림" w:cs="새굴림"/>
              </w:rPr>
              <w:t>주  소</w:t>
            </w:r>
            <w:proofErr w:type="gramEnd"/>
          </w:p>
        </w:tc>
        <w:tc>
          <w:tcPr>
            <w:tcW w:w="572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C1D389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A26583" w14:paraId="2E1985BD" w14:textId="77777777" w:rsidTr="00A26583">
        <w:trPr>
          <w:trHeight w:val="369"/>
          <w:jc w:val="center"/>
        </w:trPr>
        <w:tc>
          <w:tcPr>
            <w:tcW w:w="19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DC5CFAE" w14:textId="77777777" w:rsidR="00A26583" w:rsidRDefault="00A26583" w:rsidP="00A26583"/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BD3B67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proofErr w:type="gramStart"/>
            <w:r>
              <w:rPr>
                <w:rFonts w:ascii="새굴림" w:eastAsia="새굴림" w:cs="새굴림"/>
              </w:rPr>
              <w:t>상  호</w:t>
            </w:r>
            <w:proofErr w:type="gramEnd"/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9C9530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144A2C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대표자</w:t>
            </w: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6E5E04" w14:textId="77777777" w:rsidR="00A26583" w:rsidRDefault="00A26583" w:rsidP="00A26583">
            <w:pPr>
              <w:pStyle w:val="a8"/>
              <w:wordWrap/>
              <w:jc w:val="right"/>
              <w:rPr>
                <w:rFonts w:ascii="새굴림" w:eastAsia="새굴림" w:cs="새굴림"/>
                <w:sz w:val="16"/>
                <w:szCs w:val="16"/>
              </w:rPr>
            </w:pPr>
            <w:proofErr w:type="gramStart"/>
            <w:r>
              <w:rPr>
                <w:rFonts w:ascii="새굴림" w:eastAsia="새굴림" w:cs="새굴림"/>
                <w:sz w:val="16"/>
                <w:szCs w:val="16"/>
              </w:rPr>
              <w:t>( 인</w:t>
            </w:r>
            <w:proofErr w:type="gramEnd"/>
            <w:r>
              <w:rPr>
                <w:rFonts w:ascii="새굴림" w:eastAsia="새굴림" w:cs="새굴림"/>
                <w:sz w:val="16"/>
                <w:szCs w:val="16"/>
              </w:rPr>
              <w:t xml:space="preserve"> )</w:t>
            </w:r>
          </w:p>
        </w:tc>
      </w:tr>
      <w:tr w:rsidR="00A26583" w14:paraId="64AF0841" w14:textId="77777777" w:rsidTr="00A26583">
        <w:trPr>
          <w:trHeight w:val="369"/>
          <w:jc w:val="center"/>
        </w:trPr>
        <w:tc>
          <w:tcPr>
            <w:tcW w:w="19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42C65AD" w14:textId="77777777" w:rsidR="00A26583" w:rsidRDefault="00A26583" w:rsidP="00A26583"/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45524C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담당자</w:t>
            </w:r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730D25" w14:textId="77777777" w:rsidR="00A26583" w:rsidRDefault="00A26583" w:rsidP="00A26583">
            <w:pPr>
              <w:pStyle w:val="a8"/>
              <w:wordWrap/>
              <w:jc w:val="right"/>
              <w:rPr>
                <w:rFonts w:ascii="새굴림" w:eastAsia="새굴림" w:cs="새굴림"/>
                <w:sz w:val="16"/>
                <w:szCs w:val="16"/>
              </w:rPr>
            </w:pPr>
            <w:proofErr w:type="gramStart"/>
            <w:r>
              <w:rPr>
                <w:rFonts w:ascii="새굴림" w:eastAsia="새굴림" w:cs="새굴림"/>
                <w:sz w:val="16"/>
                <w:szCs w:val="16"/>
              </w:rPr>
              <w:t>( 인</w:t>
            </w:r>
            <w:proofErr w:type="gramEnd"/>
            <w:r>
              <w:rPr>
                <w:rFonts w:ascii="새굴림" w:eastAsia="새굴림" w:cs="새굴림"/>
                <w:sz w:val="16"/>
                <w:szCs w:val="16"/>
              </w:rPr>
              <w:t xml:space="preserve"> )</w:t>
            </w:r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CC0E9F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연락처</w:t>
            </w: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59BCDB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A26583" w14:paraId="0ED82B5D" w14:textId="77777777" w:rsidTr="00A26583">
        <w:trPr>
          <w:trHeight w:val="296"/>
          <w:jc w:val="center"/>
        </w:trPr>
        <w:tc>
          <w:tcPr>
            <w:tcW w:w="9543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9DC98A1" w14:textId="7777777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A26583" w14:paraId="3BD39CFF" w14:textId="77777777" w:rsidTr="00A26583">
        <w:trPr>
          <w:trHeight w:val="652"/>
          <w:jc w:val="center"/>
        </w:trPr>
        <w:tc>
          <w:tcPr>
            <w:tcW w:w="9543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6043E38" w14:textId="506ED857" w:rsidR="00A26583" w:rsidRDefault="00A26583" w:rsidP="00A26583">
            <w:pPr>
              <w:pStyle w:val="a8"/>
              <w:wordWrap/>
              <w:jc w:val="center"/>
              <w:rPr>
                <w:rFonts w:ascii="새굴림" w:eastAsia="새굴림" w:cs="새굴림"/>
                <w:b/>
                <w:bCs/>
                <w:sz w:val="40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F4FF9B" wp14:editId="1FFE920F">
                  <wp:extent cx="1422908" cy="434594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908" cy="43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AB462" w14:textId="77777777" w:rsidR="00E30A4E" w:rsidRDefault="00E30A4E">
      <w:pPr>
        <w:rPr>
          <w:sz w:val="2"/>
        </w:rPr>
      </w:pPr>
    </w:p>
    <w:p w14:paraId="2726F3F6" w14:textId="77777777" w:rsidR="00E30A4E" w:rsidRDefault="00E30A4E">
      <w:pPr>
        <w:pStyle w:val="a8"/>
        <w:wordWrap/>
        <w:snapToGrid/>
        <w:jc w:val="center"/>
        <w:rPr>
          <w:rFonts w:ascii="휴먼모음T" w:eastAsia="휴먼모음T" w:cs="휴먼모음T"/>
          <w:sz w:val="36"/>
          <w:szCs w:val="36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1245"/>
        <w:gridCol w:w="41"/>
        <w:gridCol w:w="581"/>
        <w:gridCol w:w="1302"/>
        <w:gridCol w:w="25"/>
        <w:gridCol w:w="597"/>
        <w:gridCol w:w="311"/>
        <w:gridCol w:w="877"/>
        <w:gridCol w:w="123"/>
        <w:gridCol w:w="556"/>
        <w:gridCol w:w="339"/>
        <w:gridCol w:w="906"/>
        <w:gridCol w:w="107"/>
        <w:gridCol w:w="169"/>
        <w:gridCol w:w="346"/>
        <w:gridCol w:w="501"/>
        <w:gridCol w:w="895"/>
      </w:tblGrid>
      <w:tr w:rsidR="00E30A4E" w14:paraId="26EE6416" w14:textId="77777777">
        <w:trPr>
          <w:trHeight w:val="256"/>
          <w:jc w:val="center"/>
        </w:trPr>
        <w:tc>
          <w:tcPr>
            <w:tcW w:w="9543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C69EE79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b/>
                <w:bCs/>
                <w:color w:val="FF0000"/>
              </w:rPr>
            </w:pPr>
            <w:r>
              <w:rPr>
                <w:rFonts w:ascii="새굴림" w:eastAsia="새굴림" w:cs="새굴림"/>
                <w:b/>
                <w:bCs/>
                <w:color w:val="FF0000"/>
              </w:rPr>
              <w:t>&lt;작성 예시&gt;</w:t>
            </w:r>
          </w:p>
        </w:tc>
      </w:tr>
      <w:tr w:rsidR="00E30A4E" w14:paraId="61537F7A" w14:textId="77777777">
        <w:trPr>
          <w:trHeight w:val="256"/>
          <w:jc w:val="center"/>
        </w:trPr>
        <w:tc>
          <w:tcPr>
            <w:tcW w:w="8648" w:type="dxa"/>
            <w:gridSpan w:val="17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22826873" w14:textId="77777777" w:rsidR="00E30A4E" w:rsidRDefault="00AD77B6">
            <w:pPr>
              <w:pStyle w:val="a8"/>
              <w:wordWrap/>
              <w:jc w:val="left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&lt;서식 제10호&gt;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EDD00D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담당</w:t>
            </w:r>
          </w:p>
        </w:tc>
      </w:tr>
      <w:tr w:rsidR="00E30A4E" w14:paraId="56FEF2CB" w14:textId="77777777">
        <w:trPr>
          <w:trHeight w:val="482"/>
          <w:jc w:val="center"/>
        </w:trPr>
        <w:tc>
          <w:tcPr>
            <w:tcW w:w="8648" w:type="dxa"/>
            <w:gridSpan w:val="17"/>
            <w:tcBorders>
              <w:top w:val="nil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4E55CB" w14:textId="77777777" w:rsidR="00E30A4E" w:rsidRDefault="00E30A4E">
            <w:pPr>
              <w:pStyle w:val="a8"/>
              <w:wordWrap/>
              <w:jc w:val="left"/>
              <w:rPr>
                <w:rFonts w:ascii="새굴림" w:eastAsia="새굴림" w:cs="새굴림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3E2ADB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E30A4E" w14:paraId="13281D32" w14:textId="77777777" w:rsidTr="00AF463F">
        <w:trPr>
          <w:trHeight w:val="349"/>
          <w:jc w:val="center"/>
        </w:trPr>
        <w:tc>
          <w:tcPr>
            <w:tcW w:w="7801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B52A6B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b/>
                <w:bCs/>
                <w:sz w:val="36"/>
                <w:szCs w:val="36"/>
              </w:rPr>
            </w:pPr>
            <w:r>
              <w:rPr>
                <w:rFonts w:ascii="새굴림" w:eastAsia="새굴림" w:cs="새굴림"/>
                <w:b/>
                <w:bCs/>
                <w:sz w:val="36"/>
                <w:szCs w:val="36"/>
              </w:rPr>
              <w:t>공 사 신 고 서</w:t>
            </w:r>
          </w:p>
        </w:tc>
        <w:tc>
          <w:tcPr>
            <w:tcW w:w="1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290816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>지정등록업체</w:t>
            </w:r>
          </w:p>
        </w:tc>
      </w:tr>
      <w:tr w:rsidR="00E30A4E" w14:paraId="4D84C33C" w14:textId="77777777" w:rsidTr="00AF463F">
        <w:trPr>
          <w:trHeight w:val="349"/>
          <w:jc w:val="center"/>
        </w:trPr>
        <w:tc>
          <w:tcPr>
            <w:tcW w:w="7801" w:type="dxa"/>
            <w:gridSpan w:val="1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F4BB8B" w14:textId="77777777" w:rsidR="00E30A4E" w:rsidRDefault="00E30A4E"/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CB75B3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>■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YES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6F2255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>☐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NO</w:t>
            </w:r>
          </w:p>
        </w:tc>
      </w:tr>
      <w:tr w:rsidR="00E30A4E" w14:paraId="495A1F12" w14:textId="77777777" w:rsidTr="00AF463F">
        <w:trPr>
          <w:trHeight w:val="369"/>
          <w:jc w:val="center"/>
        </w:trPr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42C303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행 사 명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4051B7" w14:textId="530E47D7" w:rsidR="00E30A4E" w:rsidRDefault="009617A9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202</w:t>
            </w:r>
            <w:r w:rsidR="00145040">
              <w:rPr>
                <w:rFonts w:ascii="새굴림" w:eastAsia="새굴림" w:cs="새굴림" w:hint="eastAsia"/>
              </w:rPr>
              <w:t>5</w:t>
            </w:r>
            <w:r>
              <w:rPr>
                <w:rFonts w:ascii="새굴림" w:eastAsia="새굴림" w:cs="새굴림"/>
              </w:rPr>
              <w:t xml:space="preserve"> </w:t>
            </w:r>
            <w:proofErr w:type="spellStart"/>
            <w:r>
              <w:rPr>
                <w:rFonts w:ascii="새굴림" w:eastAsia="새굴림" w:cs="새굴림" w:hint="eastAsia"/>
              </w:rPr>
              <w:t>부산코리아빌드</w:t>
            </w:r>
            <w:proofErr w:type="spellEnd"/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8B8443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공 사 명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5DF3AD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부스 공사</w:t>
            </w:r>
          </w:p>
        </w:tc>
      </w:tr>
      <w:tr w:rsidR="00E30A4E" w14:paraId="0214833E" w14:textId="77777777" w:rsidTr="00AF463F">
        <w:trPr>
          <w:trHeight w:val="369"/>
          <w:jc w:val="center"/>
        </w:trPr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66CC9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개최장소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C432B1" w14:textId="58C46315" w:rsidR="00E30A4E" w:rsidRDefault="009617A9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1</w:t>
            </w:r>
            <w:r>
              <w:rPr>
                <w:rFonts w:ascii="새굴림" w:eastAsia="새굴림" w:cs="새굴림" w:hint="eastAsia"/>
              </w:rPr>
              <w:t>전시장</w:t>
            </w: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D9AF15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공사일정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1E78FE" w14:textId="36C730C2" w:rsidR="00E30A4E" w:rsidRDefault="009617A9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9.</w:t>
            </w:r>
            <w:r w:rsidR="00145040">
              <w:rPr>
                <w:rFonts w:ascii="새굴림" w:eastAsia="새굴림" w:cs="새굴림" w:hint="eastAsia"/>
              </w:rPr>
              <w:t>9</w:t>
            </w:r>
            <w:r>
              <w:rPr>
                <w:rFonts w:ascii="새굴림" w:eastAsia="새굴림" w:cs="새굴림"/>
              </w:rPr>
              <w:t>~9.</w:t>
            </w:r>
            <w:r w:rsidR="00145040">
              <w:rPr>
                <w:rFonts w:ascii="새굴림" w:eastAsia="새굴림" w:cs="새굴림" w:hint="eastAsia"/>
              </w:rPr>
              <w:t>10</w:t>
            </w:r>
          </w:p>
        </w:tc>
      </w:tr>
      <w:tr w:rsidR="00E30A4E" w14:paraId="230A9DE2" w14:textId="77777777" w:rsidTr="00AF463F">
        <w:trPr>
          <w:trHeight w:val="369"/>
          <w:jc w:val="center"/>
        </w:trPr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FB8244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참가업체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C15302" w14:textId="1FB78596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○○</w:t>
            </w:r>
            <w:r w:rsidR="009617A9">
              <w:rPr>
                <w:rFonts w:ascii="새굴림" w:eastAsia="새굴림" w:cs="새굴림" w:hint="eastAsia"/>
              </w:rPr>
              <w:t>스톤</w:t>
            </w: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9A3836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철거일정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46B4A36" w14:textId="51CEEADF" w:rsidR="00E30A4E" w:rsidRDefault="009617A9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9.</w:t>
            </w:r>
            <w:r w:rsidR="00145040">
              <w:rPr>
                <w:rFonts w:ascii="새굴림" w:eastAsia="새굴림" w:cs="새굴림" w:hint="eastAsia"/>
              </w:rPr>
              <w:t>14</w:t>
            </w:r>
          </w:p>
        </w:tc>
      </w:tr>
      <w:tr w:rsidR="00E30A4E" w14:paraId="7A94C636" w14:textId="77777777" w:rsidTr="00AF463F">
        <w:trPr>
          <w:trHeight w:val="369"/>
          <w:jc w:val="center"/>
        </w:trPr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57BDA4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부스번호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1334E9" w14:textId="61461372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E1C3E9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현장대리인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257F63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  <w:spacing w:val="-3"/>
              </w:rPr>
              <w:t>김</w:t>
            </w:r>
            <w:r>
              <w:rPr>
                <w:rFonts w:ascii="새굴림" w:eastAsia="새굴림" w:cs="새굴림"/>
              </w:rPr>
              <w:t>○○</w:t>
            </w:r>
          </w:p>
        </w:tc>
      </w:tr>
      <w:tr w:rsidR="00E30A4E" w14:paraId="3D731DD7" w14:textId="77777777" w:rsidTr="00AF463F">
        <w:trPr>
          <w:trHeight w:val="369"/>
          <w:jc w:val="center"/>
        </w:trPr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85103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부스종류</w:t>
            </w:r>
          </w:p>
        </w:tc>
        <w:tc>
          <w:tcPr>
            <w:tcW w:w="28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CCA922" w14:textId="7EF9E67D" w:rsidR="00E30A4E" w:rsidRDefault="009617A9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 w:hint="eastAsia"/>
                <w:spacing w:val="-3"/>
              </w:rPr>
              <w:t>컨테이너 설치</w:t>
            </w:r>
            <w:r>
              <w:rPr>
                <w:rFonts w:ascii="새굴림" w:eastAsia="새굴림" w:cs="새굴림"/>
                <w:spacing w:val="-3"/>
              </w:rPr>
              <w:t>/</w:t>
            </w:r>
            <w:r>
              <w:rPr>
                <w:rFonts w:ascii="새굴림" w:eastAsia="새굴림" w:cs="새굴림" w:hint="eastAsia"/>
                <w:spacing w:val="-3"/>
              </w:rPr>
              <w:t>목공 부스</w:t>
            </w:r>
          </w:p>
        </w:tc>
        <w:tc>
          <w:tcPr>
            <w:tcW w:w="18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81674D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휴대폰</w:t>
            </w:r>
          </w:p>
        </w:tc>
        <w:tc>
          <w:tcPr>
            <w:tcW w:w="2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64C8AB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010.1234.1234</w:t>
            </w:r>
          </w:p>
        </w:tc>
      </w:tr>
      <w:tr w:rsidR="00E30A4E" w14:paraId="08B6150A" w14:textId="77777777" w:rsidTr="00AF463F">
        <w:trPr>
          <w:trHeight w:val="369"/>
          <w:jc w:val="center"/>
        </w:trPr>
        <w:tc>
          <w:tcPr>
            <w:tcW w:w="9543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14:paraId="044C9328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b/>
                <w:bCs/>
              </w:rPr>
            </w:pPr>
            <w:r>
              <w:rPr>
                <w:rFonts w:ascii="새굴림" w:eastAsia="새굴림" w:cs="새굴림"/>
                <w:b/>
                <w:bCs/>
              </w:rPr>
              <w:t>(전시디자인설치부문 지정등록업체 추가 신고사항)</w:t>
            </w:r>
          </w:p>
        </w:tc>
      </w:tr>
      <w:tr w:rsidR="00E30A4E" w14:paraId="02F1BB4D" w14:textId="77777777" w:rsidTr="00AF463F">
        <w:trPr>
          <w:trHeight w:val="369"/>
          <w:jc w:val="center"/>
        </w:trPr>
        <w:tc>
          <w:tcPr>
            <w:tcW w:w="1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51DA41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전기</w:t>
            </w:r>
          </w:p>
        </w:tc>
        <w:tc>
          <w:tcPr>
            <w:tcW w:w="19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2EBD3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카펫(</w:t>
            </w:r>
            <w:proofErr w:type="spellStart"/>
            <w:r>
              <w:rPr>
                <w:rFonts w:ascii="새굴림" w:eastAsia="새굴림" w:cs="새굴림"/>
              </w:rPr>
              <w:t>파이텍스</w:t>
            </w:r>
            <w:proofErr w:type="spellEnd"/>
            <w:r>
              <w:rPr>
                <w:rFonts w:ascii="새굴림" w:eastAsia="새굴림" w:cs="새굴림"/>
              </w:rPr>
              <w:t>)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1EADE4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철거</w:t>
            </w:r>
          </w:p>
        </w:tc>
        <w:tc>
          <w:tcPr>
            <w:tcW w:w="19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01F0D9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방염</w:t>
            </w:r>
          </w:p>
        </w:tc>
        <w:tc>
          <w:tcPr>
            <w:tcW w:w="2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8199B0" w14:textId="77777777" w:rsidR="00E30A4E" w:rsidRDefault="00AD77B6">
            <w:pPr>
              <w:pStyle w:val="a8"/>
              <w:wordWrap/>
              <w:spacing w:line="240" w:lineRule="auto"/>
              <w:jc w:val="center"/>
              <w:rPr>
                <w:rFonts w:ascii="새굴림" w:eastAsia="새굴림" w:cs="새굴림"/>
                <w:spacing w:val="-9"/>
              </w:rPr>
            </w:pPr>
            <w:proofErr w:type="gramStart"/>
            <w:r>
              <w:rPr>
                <w:rFonts w:ascii="새굴림" w:eastAsia="새굴림" w:cs="새굴림"/>
                <w:spacing w:val="-9"/>
              </w:rPr>
              <w:t>기타( 조명</w:t>
            </w:r>
            <w:proofErr w:type="gramEnd"/>
            <w:r>
              <w:rPr>
                <w:rFonts w:ascii="새굴림" w:eastAsia="새굴림" w:cs="새굴림"/>
                <w:spacing w:val="-9"/>
              </w:rPr>
              <w:t xml:space="preserve"> )</w:t>
            </w:r>
          </w:p>
        </w:tc>
      </w:tr>
      <w:tr w:rsidR="00AF463F" w14:paraId="079F22D6" w14:textId="77777777" w:rsidTr="00AF463F">
        <w:trPr>
          <w:trHeight w:val="369"/>
          <w:jc w:val="center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AB1B98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4E468D" w14:textId="2CA4CE87" w:rsidR="00AF463F" w:rsidRPr="00936FC1" w:rsidRDefault="00936FC1" w:rsidP="00AF463F">
            <w:pPr>
              <w:pStyle w:val="a8"/>
              <w:wordWrap/>
              <w:jc w:val="center"/>
              <w:rPr>
                <w:rFonts w:ascii="새굴림" w:eastAsia="새굴림" w:cs="새굴림"/>
                <w:sz w:val="14"/>
                <w:szCs w:val="14"/>
              </w:rPr>
            </w:pPr>
            <w:r w:rsidRPr="00936FC1">
              <w:rPr>
                <w:rFonts w:ascii="새굴림" w:eastAsia="새굴림" w:cs="새굴림" w:hint="eastAsia"/>
                <w:sz w:val="14"/>
                <w:szCs w:val="14"/>
              </w:rPr>
              <w:t>오상전시전기전력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F55FC5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67EC84" w14:textId="3E05AD46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 w:hint="eastAsia"/>
              </w:rPr>
              <w:t>한일컴퍼니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E98FFE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상호</w:t>
            </w: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45EFD8" w14:textId="6FF965CA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0F12F4" w14:textId="26D90DF6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56DA2E" w14:textId="50C168A9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FCF1C0" w14:textId="2E9622CA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D320D3" w14:textId="3A962F02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AF463F" w14:paraId="13822A1C" w14:textId="77777777" w:rsidTr="00AF463F">
        <w:trPr>
          <w:trHeight w:val="369"/>
          <w:jc w:val="center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081998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CAE2B6" w14:textId="5F747384" w:rsidR="00AF463F" w:rsidRDefault="00936FC1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proofErr w:type="spellStart"/>
            <w:r>
              <w:rPr>
                <w:rFonts w:ascii="새굴림" w:eastAsia="새굴림" w:cs="새굴림" w:hint="eastAsia"/>
                <w:spacing w:val="-3"/>
              </w:rPr>
              <w:t>송임종</w:t>
            </w:r>
            <w:proofErr w:type="spellEnd"/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68621F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88F86F" w14:textId="4AA88A28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 w:hint="eastAsia"/>
              </w:rPr>
              <w:t>정재원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AF8480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  <w:r>
              <w:rPr>
                <w:rFonts w:ascii="새굴림" w:eastAsia="새굴림" w:cs="새굴림"/>
                <w:spacing w:val="-3"/>
              </w:rPr>
              <w:t>담당</w:t>
            </w: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7B1BF6" w14:textId="227BBE48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EC70B3" w14:textId="552FB691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AC760B" w14:textId="12F82853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3956F0" w14:textId="48D448C2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pacing w:val="-3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C93851" w14:textId="4DC2E4E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AF463F" w14:paraId="4DB2D2CD" w14:textId="77777777" w:rsidTr="00AF463F">
        <w:trPr>
          <w:trHeight w:val="369"/>
          <w:jc w:val="center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962DDF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6A723E" w14:textId="5639D62B" w:rsidR="00AF463F" w:rsidRDefault="00936FC1" w:rsidP="00AF463F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  <w:r w:rsidRPr="008D3832">
              <w:rPr>
                <w:rFonts w:ascii="새굴림" w:eastAsia="새굴림" w:cs="새굴림" w:hint="eastAsia"/>
                <w:sz w:val="16"/>
                <w:szCs w:val="16"/>
              </w:rPr>
              <w:t>010.4597.4422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AD9123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A5B2AC" w14:textId="627EB3AB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  <w:r>
              <w:rPr>
                <w:rFonts w:ascii="새굴림" w:eastAsia="새굴림" w:cs="새굴림"/>
                <w:sz w:val="16"/>
                <w:szCs w:val="16"/>
              </w:rPr>
              <w:t>010.5035.6225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C44AD8" w14:textId="77777777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HP</w:t>
            </w:r>
          </w:p>
        </w:tc>
        <w:tc>
          <w:tcPr>
            <w:tcW w:w="11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7842EC" w14:textId="639018B0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AC145A" w14:textId="0F484BC9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959883" w14:textId="7EA80803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08AEF0" w14:textId="216A1B5A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2BDC65" w14:textId="003F8F53" w:rsidR="00AF463F" w:rsidRDefault="00AF463F" w:rsidP="00AF463F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</w:p>
        </w:tc>
      </w:tr>
      <w:tr w:rsidR="00E30A4E" w14:paraId="10C7AFB0" w14:textId="77777777" w:rsidTr="00AF463F">
        <w:trPr>
          <w:trHeight w:val="522"/>
          <w:jc w:val="center"/>
        </w:trPr>
        <w:tc>
          <w:tcPr>
            <w:tcW w:w="9543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04DE095" w14:textId="77777777" w:rsidR="00E30A4E" w:rsidRDefault="00AD77B6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1. </w:t>
            </w:r>
            <w:r>
              <w:rPr>
                <w:rFonts w:ascii="새굴림" w:eastAsia="새굴림" w:cs="새굴림"/>
                <w:sz w:val="18"/>
                <w:szCs w:val="18"/>
              </w:rPr>
              <w:t>‘</w:t>
            </w:r>
            <w:r>
              <w:rPr>
                <w:rFonts w:ascii="새굴림" w:eastAsia="새굴림" w:cs="새굴림"/>
                <w:sz w:val="18"/>
                <w:szCs w:val="18"/>
              </w:rPr>
              <w:t>란</w:t>
            </w:r>
            <w:r>
              <w:rPr>
                <w:rFonts w:ascii="새굴림" w:eastAsia="새굴림" w:cs="새굴림"/>
                <w:sz w:val="18"/>
                <w:szCs w:val="18"/>
              </w:rPr>
              <w:t>’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새굴림" w:eastAsia="새굴림" w:cs="새굴림"/>
                <w:sz w:val="18"/>
                <w:szCs w:val="18"/>
              </w:rPr>
              <w:t>부족시</w:t>
            </w:r>
            <w:proofErr w:type="spellEnd"/>
            <w:r>
              <w:rPr>
                <w:rFonts w:ascii="새굴림" w:eastAsia="새굴림" w:cs="새굴림"/>
                <w:sz w:val="18"/>
                <w:szCs w:val="18"/>
              </w:rPr>
              <w:t xml:space="preserve"> 별지 사용</w:t>
            </w:r>
          </w:p>
          <w:p w14:paraId="26AD935D" w14:textId="77777777" w:rsidR="00E30A4E" w:rsidRDefault="00AD77B6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2. 업종별 제출서류</w:t>
            </w:r>
          </w:p>
          <w:p w14:paraId="6BFB2B74" w14:textId="77777777" w:rsidR="00E30A4E" w:rsidRDefault="00E30A4E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5671"/>
              <w:gridCol w:w="1936"/>
            </w:tblGrid>
            <w:tr w:rsidR="00E30A4E" w14:paraId="61E3BEC0" w14:textId="77777777">
              <w:trPr>
                <w:trHeight w:val="329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1DBEE4B9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구 분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3F59501E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목 록</w:t>
                  </w:r>
                </w:p>
              </w:tc>
              <w:tc>
                <w:tcPr>
                  <w:tcW w:w="193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6063709A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제출기한</w:t>
                  </w:r>
                </w:p>
              </w:tc>
            </w:tr>
            <w:tr w:rsidR="00E30A4E" w14:paraId="4DEABEEE" w14:textId="77777777">
              <w:trPr>
                <w:trHeight w:val="841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7919C0C9" w14:textId="77777777" w:rsidR="00E30A4E" w:rsidRDefault="00AD77B6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전시디자인설치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6C05D494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평면도, 입면도, 상세도, 배치도, 4면 조감도(A4컬러)</w:t>
                  </w:r>
                </w:p>
                <w:p w14:paraId="36B931D2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가연성 자재 </w:t>
                  </w:r>
                  <w:r>
                    <w:rPr>
                      <w:rFonts w:ascii="새굴림" w:eastAsia="새굴림" w:cs="새굴림"/>
                      <w:spacing w:val="-2"/>
                      <w:sz w:val="16"/>
                      <w:szCs w:val="16"/>
                    </w:rPr>
                    <w:t>방염증빙서류</w:t>
                  </w:r>
                </w:p>
                <w:p w14:paraId="79B90919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복층</w:t>
                  </w:r>
                  <w:proofErr w:type="spellEnd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및 높이 4.8M 초과 행사장 조성시설의 상세도면</w:t>
                  </w:r>
                </w:p>
              </w:tc>
              <w:tc>
                <w:tcPr>
                  <w:tcW w:w="1936" w:type="dxa"/>
                  <w:vMerge w:val="restart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4A9EECAE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착공 7일전</w:t>
                  </w:r>
                </w:p>
              </w:tc>
            </w:tr>
            <w:tr w:rsidR="00E30A4E" w14:paraId="1C3A52B9" w14:textId="77777777">
              <w:trPr>
                <w:trHeight w:val="585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41AB83A2" w14:textId="77777777" w:rsidR="00E30A4E" w:rsidRDefault="00AD77B6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전기공사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6BE5A927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간선 </w:t>
                  </w:r>
                  <w:proofErr w:type="spellStart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포설도면</w:t>
                  </w:r>
                  <w:proofErr w:type="spellEnd"/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>(분전함의 위치, 번호, 사용 전압 및 용량, 24시간용 표기)</w:t>
                  </w:r>
                </w:p>
                <w:p w14:paraId="64972C0F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pacing w:val="-6"/>
                      <w:sz w:val="16"/>
                      <w:szCs w:val="16"/>
                    </w:rPr>
                    <w:t xml:space="preserve"> 독립부스 조명기구 배치도 (조명의 종류 및 용량표기)</w:t>
                  </w:r>
                </w:p>
              </w:tc>
              <w:tc>
                <w:tcPr>
                  <w:tcW w:w="1936" w:type="dxa"/>
                  <w:vMerge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</w:tcPr>
                <w:p w14:paraId="16823510" w14:textId="77777777" w:rsidR="00E30A4E" w:rsidRDefault="00E30A4E"/>
              </w:tc>
            </w:tr>
            <w:tr w:rsidR="00E30A4E" w14:paraId="6716D2D7" w14:textId="77777777">
              <w:trPr>
                <w:trHeight w:val="329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0484479F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>광고시설물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61BC4C04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시안(jpg파일), 규격, 설치위치도</w:t>
                  </w:r>
                </w:p>
              </w:tc>
              <w:tc>
                <w:tcPr>
                  <w:tcW w:w="1936" w:type="dxa"/>
                  <w:vMerge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</w:tcPr>
                <w:p w14:paraId="0FBD2A92" w14:textId="77777777" w:rsidR="00E30A4E" w:rsidRDefault="00E30A4E"/>
              </w:tc>
            </w:tr>
            <w:tr w:rsidR="00E30A4E" w14:paraId="27FF5362" w14:textId="77777777">
              <w:trPr>
                <w:trHeight w:val="329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71A37DF6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>카펫/</w:t>
                  </w:r>
                  <w:proofErr w:type="spellStart"/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>파이텍스</w:t>
                  </w:r>
                  <w:proofErr w:type="spellEnd"/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282429E0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새굴림" w:eastAsia="새굴림" w:cs="새굴림"/>
                      <w:spacing w:val="-4"/>
                      <w:sz w:val="16"/>
                      <w:szCs w:val="16"/>
                    </w:rPr>
                    <w:t xml:space="preserve">방염증빙서류 </w:t>
                  </w:r>
                </w:p>
              </w:tc>
              <w:tc>
                <w:tcPr>
                  <w:tcW w:w="1936" w:type="dxa"/>
                  <w:vMerge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</w:tcPr>
                <w:p w14:paraId="0E67323F" w14:textId="77777777" w:rsidR="00E30A4E" w:rsidRDefault="00E30A4E"/>
              </w:tc>
            </w:tr>
            <w:tr w:rsidR="00E30A4E" w14:paraId="23AD6FC1" w14:textId="77777777">
              <w:trPr>
                <w:trHeight w:val="841"/>
              </w:trPr>
              <w:tc>
                <w:tcPr>
                  <w:tcW w:w="176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092EAECC" w14:textId="77777777" w:rsidR="00E30A4E" w:rsidRDefault="00AD77B6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새굴림" w:eastAsia="새굴림" w:cs="새굴림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pacing w:val="-8"/>
                      <w:sz w:val="16"/>
                      <w:szCs w:val="16"/>
                    </w:rPr>
                    <w:t>구조검토</w:t>
                  </w:r>
                </w:p>
              </w:tc>
              <w:tc>
                <w:tcPr>
                  <w:tcW w:w="567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5EF47391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구조검토승인 문서, 구조검토내역서</w:t>
                  </w:r>
                </w:p>
                <w:p w14:paraId="63026900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•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대상 :</w:t>
                  </w:r>
                  <w:proofErr w:type="gram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리깅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복층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, 무대, 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무대트러스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, 중량물, 관람석, 기둥, 계단, </w:t>
                  </w:r>
                </w:p>
                <w:p w14:paraId="6E831158" w14:textId="77777777" w:rsidR="00E30A4E" w:rsidRDefault="00AD77B6">
                  <w:pPr>
                    <w:pStyle w:val="a8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       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 </w:t>
                  </w: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높이 4.8m 초과 목공 및 현장제작 구조물</w:t>
                  </w:r>
                </w:p>
              </w:tc>
              <w:tc>
                <w:tcPr>
                  <w:tcW w:w="1936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14:paraId="353D4FD6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착공 20일전(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리깅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)</w:t>
                  </w:r>
                </w:p>
                <w:p w14:paraId="0C2C89C1" w14:textId="77777777" w:rsidR="00E30A4E" w:rsidRDefault="00AD77B6">
                  <w:pPr>
                    <w:pStyle w:val="a8"/>
                    <w:wordWrap/>
                    <w:jc w:val="center"/>
                    <w:rPr>
                      <w:rFonts w:ascii="새굴림" w:eastAsia="새굴림" w:cs="새굴림"/>
                      <w:sz w:val="16"/>
                      <w:szCs w:val="16"/>
                    </w:rPr>
                  </w:pPr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착공 15일전(</w:t>
                  </w:r>
                  <w:proofErr w:type="spellStart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>리깅</w:t>
                  </w:r>
                  <w:proofErr w:type="spellEnd"/>
                  <w:r>
                    <w:rPr>
                      <w:rFonts w:ascii="새굴림" w:eastAsia="새굴림" w:cs="새굴림"/>
                      <w:sz w:val="16"/>
                      <w:szCs w:val="16"/>
                    </w:rPr>
                    <w:t xml:space="preserve"> 외)</w:t>
                  </w:r>
                </w:p>
              </w:tc>
            </w:tr>
          </w:tbl>
          <w:p w14:paraId="4FA51342" w14:textId="77777777" w:rsidR="00E30A4E" w:rsidRDefault="00E30A4E">
            <w:pPr>
              <w:rPr>
                <w:sz w:val="2"/>
              </w:rPr>
            </w:pPr>
          </w:p>
          <w:p w14:paraId="0AE0A425" w14:textId="77777777" w:rsidR="00E30A4E" w:rsidRDefault="00AD77B6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3. 현장대리인</w:t>
            </w:r>
          </w:p>
          <w:p w14:paraId="6705D8C2" w14:textId="77777777" w:rsidR="00E30A4E" w:rsidRDefault="00AD77B6">
            <w:pPr>
              <w:pStyle w:val="a8"/>
              <w:wordWrap/>
              <w:spacing w:line="240" w:lineRule="auto"/>
              <w:ind w:left="480" w:hanging="48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➀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지정등록업체 업종별 근무경력 1년 이상 유경험자, 전기공사는 관련 자격증 소지자로 한다.</w:t>
            </w:r>
          </w:p>
          <w:p w14:paraId="665988F4" w14:textId="77777777" w:rsidR="00E30A4E" w:rsidRDefault="00AD77B6">
            <w:pPr>
              <w:pStyle w:val="a8"/>
              <w:wordWrap/>
              <w:spacing w:line="240" w:lineRule="auto"/>
              <w:ind w:left="791" w:hanging="791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➁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상기 조건에 해당하고 소속사의 4대 사회보험 가입자로 한다.</w:t>
            </w:r>
          </w:p>
          <w:p w14:paraId="13E7E9DC" w14:textId="77777777" w:rsidR="00E30A4E" w:rsidRDefault="00AD77B6">
            <w:pPr>
              <w:pStyle w:val="a8"/>
              <w:wordWrap/>
              <w:spacing w:line="240" w:lineRule="auto"/>
              <w:ind w:left="500" w:hanging="50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➂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공사신고서 작성시 현장대리인 신고를 하여야 하며, 미신고자는 현장대리인 임무를 수행할 수 없다.</w:t>
            </w:r>
          </w:p>
          <w:p w14:paraId="43036202" w14:textId="77777777" w:rsidR="00E30A4E" w:rsidRDefault="00AD77B6">
            <w:pPr>
              <w:pStyle w:val="a8"/>
              <w:wordWrap/>
              <w:spacing w:line="240" w:lineRule="auto"/>
              <w:ind w:left="500" w:hanging="50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/>
                <w:sz w:val="18"/>
                <w:szCs w:val="18"/>
              </w:rPr>
              <w:t>➃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장치공사시 건설업 기초안전보건교육을 이수한 일용근로자를 채용하여 작업에 임하도록 한다.</w:t>
            </w:r>
          </w:p>
          <w:p w14:paraId="73D3AC55" w14:textId="77777777" w:rsidR="00E30A4E" w:rsidRDefault="00AD77B6">
            <w:pPr>
              <w:pStyle w:val="a8"/>
              <w:wordWrap/>
              <w:spacing w:line="240" w:lineRule="auto"/>
              <w:ind w:left="1420" w:hanging="142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4. 독립부스 경우, 전시디자인설치업체가 업종별 제출서류를 취합해 일괄 신고한다.</w:t>
            </w:r>
          </w:p>
          <w:p w14:paraId="1A872F45" w14:textId="77777777" w:rsidR="00E30A4E" w:rsidRDefault="00AD77B6">
            <w:pPr>
              <w:pStyle w:val="a8"/>
              <w:wordWrap/>
              <w:spacing w:line="240" w:lineRule="auto"/>
              <w:ind w:left="320" w:hanging="320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5. 선처리 방염물품은 한국소방산업기술원의 방염성능검사 결과통보서, 후처리 방염물품(현장처리물품)은 해운대 소방서에서 발급한 방염성능검사 성적서를 제출하여야 한다.</w:t>
            </w:r>
          </w:p>
          <w:p w14:paraId="4F2D1D3E" w14:textId="77777777" w:rsidR="00E30A4E" w:rsidRDefault="00AD77B6">
            <w:pPr>
              <w:pStyle w:val="a8"/>
              <w:wordWrap/>
              <w:spacing w:line="240" w:lineRule="auto"/>
              <w:jc w:val="left"/>
              <w:rPr>
                <w:rFonts w:ascii="새굴림" w:eastAsia="새굴림" w:cs="새굴림"/>
                <w:sz w:val="18"/>
                <w:szCs w:val="18"/>
              </w:rPr>
            </w:pPr>
            <w:r>
              <w:rPr>
                <w:rFonts w:ascii="새굴림" w:eastAsia="새굴림" w:cs="새굴림"/>
                <w:sz w:val="18"/>
                <w:szCs w:val="18"/>
              </w:rPr>
              <w:t xml:space="preserve"> 6. 행사장 운영규정, 행사장 운영규정 시행요령, 행사장 공사 안전매뉴얼의 기타 세부사항을 숙지하여야 한다.</w:t>
            </w:r>
          </w:p>
        </w:tc>
      </w:tr>
      <w:tr w:rsidR="00E30A4E" w14:paraId="71832680" w14:textId="77777777" w:rsidTr="00AF463F">
        <w:trPr>
          <w:trHeight w:val="482"/>
          <w:jc w:val="center"/>
        </w:trPr>
        <w:tc>
          <w:tcPr>
            <w:tcW w:w="9543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7ABB672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lastRenderedPageBreak/>
              <w:t>상기와 같이 공사(작업)신고서를 제출합니다.</w:t>
            </w:r>
          </w:p>
        </w:tc>
      </w:tr>
      <w:tr w:rsidR="00E30A4E" w14:paraId="09B35724" w14:textId="77777777" w:rsidTr="00AF463F">
        <w:trPr>
          <w:trHeight w:val="482"/>
          <w:jc w:val="center"/>
        </w:trPr>
        <w:tc>
          <w:tcPr>
            <w:tcW w:w="9543" w:type="dxa"/>
            <w:gridSpan w:val="1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F68FCB4" w14:textId="29FF01A0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20</w:t>
            </w:r>
            <w:r w:rsidR="005D4CE5">
              <w:rPr>
                <w:rFonts w:ascii="새굴림" w:eastAsia="새굴림" w:cs="새굴림"/>
              </w:rPr>
              <w:t>2</w:t>
            </w:r>
            <w:r w:rsidR="005D4CE5">
              <w:rPr>
                <w:rFonts w:ascii="새굴림" w:eastAsia="새굴림" w:cs="새굴림" w:hint="eastAsia"/>
              </w:rPr>
              <w:t>5</w:t>
            </w:r>
            <w:r>
              <w:rPr>
                <w:rFonts w:ascii="새굴림" w:eastAsia="새굴림" w:cs="새굴림"/>
              </w:rPr>
              <w:t xml:space="preserve">년 </w:t>
            </w:r>
            <w:r w:rsidR="00C64A97">
              <w:rPr>
                <w:rFonts w:ascii="새굴림" w:eastAsia="새굴림" w:cs="새굴림"/>
              </w:rPr>
              <w:t>8</w:t>
            </w:r>
            <w:r>
              <w:rPr>
                <w:rFonts w:ascii="새굴림" w:eastAsia="새굴림" w:cs="새굴림"/>
              </w:rPr>
              <w:t>월 2</w:t>
            </w:r>
            <w:r w:rsidR="00C64A97">
              <w:rPr>
                <w:rFonts w:ascii="새굴림" w:eastAsia="새굴림" w:cs="새굴림"/>
              </w:rPr>
              <w:t>8</w:t>
            </w:r>
            <w:r>
              <w:rPr>
                <w:rFonts w:ascii="새굴림" w:eastAsia="새굴림" w:cs="새굴림"/>
              </w:rPr>
              <w:t>일</w:t>
            </w:r>
          </w:p>
        </w:tc>
      </w:tr>
      <w:tr w:rsidR="00E30A4E" w14:paraId="781AEF03" w14:textId="77777777" w:rsidTr="00AF463F">
        <w:trPr>
          <w:trHeight w:val="369"/>
          <w:jc w:val="center"/>
        </w:trPr>
        <w:tc>
          <w:tcPr>
            <w:tcW w:w="190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2BA13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신고인</w:t>
            </w:r>
          </w:p>
        </w:tc>
        <w:tc>
          <w:tcPr>
            <w:tcW w:w="1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493502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proofErr w:type="gramStart"/>
            <w:r>
              <w:rPr>
                <w:rFonts w:ascii="새굴림" w:eastAsia="새굴림" w:cs="새굴림"/>
              </w:rPr>
              <w:t>주  소</w:t>
            </w:r>
            <w:proofErr w:type="gramEnd"/>
          </w:p>
        </w:tc>
        <w:tc>
          <w:tcPr>
            <w:tcW w:w="572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8359D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부산광역시 해운대구 APEC 55</w:t>
            </w:r>
          </w:p>
        </w:tc>
      </w:tr>
      <w:tr w:rsidR="00E30A4E" w14:paraId="32C750E5" w14:textId="77777777" w:rsidTr="00AF463F">
        <w:trPr>
          <w:trHeight w:val="369"/>
          <w:jc w:val="center"/>
        </w:trPr>
        <w:tc>
          <w:tcPr>
            <w:tcW w:w="190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5038BB" w14:textId="77777777" w:rsidR="00E30A4E" w:rsidRDefault="00E30A4E"/>
        </w:tc>
        <w:tc>
          <w:tcPr>
            <w:tcW w:w="1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9D3479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proofErr w:type="gramStart"/>
            <w:r>
              <w:rPr>
                <w:rFonts w:ascii="새굴림" w:eastAsia="새굴림" w:cs="새굴림"/>
              </w:rPr>
              <w:t>상  호</w:t>
            </w:r>
            <w:proofErr w:type="gramEnd"/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F2FE4A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㈜</w:t>
            </w:r>
            <w:r>
              <w:rPr>
                <w:rFonts w:ascii="새굴림" w:eastAsia="새굴림" w:cs="새굴림"/>
              </w:rPr>
              <w:t>○○○</w:t>
            </w:r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12524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대표자</w:t>
            </w: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EBF949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  <w:r>
              <w:rPr>
                <w:rFonts w:ascii="새굴림" w:eastAsia="새굴림" w:cs="새굴림"/>
                <w:sz w:val="16"/>
                <w:szCs w:val="16"/>
              </w:rPr>
              <w:t>김</w:t>
            </w:r>
            <w:r>
              <w:rPr>
                <w:rFonts w:ascii="새굴림" w:eastAsia="새굴림" w:cs="새굴림"/>
              </w:rPr>
              <w:t>○</w:t>
            </w:r>
            <w:proofErr w:type="gramStart"/>
            <w:r>
              <w:rPr>
                <w:rFonts w:ascii="새굴림" w:eastAsia="새굴림" w:cs="새굴림"/>
              </w:rPr>
              <w:t>○</w:t>
            </w:r>
            <w:r>
              <w:rPr>
                <w:rFonts w:ascii="새굴림" w:eastAsia="새굴림" w:cs="새굴림"/>
                <w:sz w:val="16"/>
                <w:szCs w:val="16"/>
              </w:rPr>
              <w:t>( 인</w:t>
            </w:r>
            <w:proofErr w:type="gramEnd"/>
            <w:r>
              <w:rPr>
                <w:rFonts w:ascii="새굴림" w:eastAsia="새굴림" w:cs="새굴림"/>
                <w:sz w:val="16"/>
                <w:szCs w:val="16"/>
              </w:rPr>
              <w:t xml:space="preserve"> )</w:t>
            </w:r>
          </w:p>
        </w:tc>
      </w:tr>
      <w:tr w:rsidR="00E30A4E" w14:paraId="08F29F06" w14:textId="77777777" w:rsidTr="00AF463F">
        <w:trPr>
          <w:trHeight w:val="369"/>
          <w:jc w:val="center"/>
        </w:trPr>
        <w:tc>
          <w:tcPr>
            <w:tcW w:w="190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771FE9" w14:textId="77777777" w:rsidR="00E30A4E" w:rsidRDefault="00E30A4E"/>
        </w:tc>
        <w:tc>
          <w:tcPr>
            <w:tcW w:w="1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0FE265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담당자</w:t>
            </w:r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6D11BB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sz w:val="16"/>
                <w:szCs w:val="16"/>
              </w:rPr>
            </w:pPr>
            <w:r>
              <w:rPr>
                <w:rFonts w:ascii="새굴림" w:eastAsia="새굴림" w:cs="새굴림"/>
                <w:sz w:val="16"/>
                <w:szCs w:val="16"/>
              </w:rPr>
              <w:t>이</w:t>
            </w:r>
            <w:r>
              <w:rPr>
                <w:rFonts w:ascii="새굴림" w:eastAsia="새굴림" w:cs="새굴림"/>
              </w:rPr>
              <w:t>○</w:t>
            </w:r>
            <w:proofErr w:type="gramStart"/>
            <w:r>
              <w:rPr>
                <w:rFonts w:ascii="새굴림" w:eastAsia="새굴림" w:cs="새굴림"/>
              </w:rPr>
              <w:t>○</w:t>
            </w:r>
            <w:r>
              <w:rPr>
                <w:rFonts w:ascii="새굴림" w:eastAsia="새굴림" w:cs="새굴림"/>
                <w:sz w:val="16"/>
                <w:szCs w:val="16"/>
              </w:rPr>
              <w:t>( 인</w:t>
            </w:r>
            <w:proofErr w:type="gramEnd"/>
            <w:r>
              <w:rPr>
                <w:rFonts w:ascii="새굴림" w:eastAsia="새굴림" w:cs="새굴림"/>
                <w:sz w:val="16"/>
                <w:szCs w:val="16"/>
              </w:rPr>
              <w:t xml:space="preserve"> )</w:t>
            </w:r>
          </w:p>
        </w:tc>
        <w:tc>
          <w:tcPr>
            <w:tcW w:w="19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4E395C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연락처</w:t>
            </w: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FB2CCD" w14:textId="77777777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  <w:r>
              <w:rPr>
                <w:rFonts w:ascii="새굴림" w:eastAsia="새굴림" w:cs="새굴림"/>
              </w:rPr>
              <w:t>010.1234.1234</w:t>
            </w:r>
          </w:p>
        </w:tc>
      </w:tr>
      <w:tr w:rsidR="00E30A4E" w14:paraId="3C5D974E" w14:textId="77777777" w:rsidTr="00AF463F">
        <w:trPr>
          <w:trHeight w:val="296"/>
          <w:jc w:val="center"/>
        </w:trPr>
        <w:tc>
          <w:tcPr>
            <w:tcW w:w="9543" w:type="dxa"/>
            <w:gridSpan w:val="1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ECB67E5" w14:textId="77777777" w:rsidR="00E30A4E" w:rsidRDefault="00E30A4E">
            <w:pPr>
              <w:pStyle w:val="a8"/>
              <w:wordWrap/>
              <w:jc w:val="center"/>
              <w:rPr>
                <w:rFonts w:ascii="새굴림" w:eastAsia="새굴림" w:cs="새굴림"/>
              </w:rPr>
            </w:pPr>
          </w:p>
        </w:tc>
      </w:tr>
      <w:tr w:rsidR="00E30A4E" w14:paraId="3DB8494C" w14:textId="77777777" w:rsidTr="00AF463F">
        <w:trPr>
          <w:trHeight w:val="652"/>
          <w:jc w:val="center"/>
        </w:trPr>
        <w:tc>
          <w:tcPr>
            <w:tcW w:w="9543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D826061" w14:textId="6519B88D" w:rsidR="00E30A4E" w:rsidRDefault="00AD77B6">
            <w:pPr>
              <w:pStyle w:val="a8"/>
              <w:wordWrap/>
              <w:jc w:val="center"/>
              <w:rPr>
                <w:rFonts w:ascii="새굴림" w:eastAsia="새굴림" w:cs="새굴림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4361E7F" wp14:editId="2B3CA7D5">
                  <wp:extent cx="1422908" cy="434594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908" cy="43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0BD5A" w14:textId="77777777" w:rsidR="00E30A4E" w:rsidRDefault="00E30A4E">
      <w:pPr>
        <w:rPr>
          <w:sz w:val="2"/>
        </w:rPr>
      </w:pPr>
    </w:p>
    <w:p w14:paraId="05CD103F" w14:textId="77777777" w:rsidR="00E30A4E" w:rsidRDefault="00E30A4E">
      <w:pPr>
        <w:pStyle w:val="a8"/>
        <w:wordWrap/>
        <w:snapToGrid/>
        <w:jc w:val="center"/>
        <w:rPr>
          <w:rFonts w:ascii="휴먼모음T" w:eastAsia="휴먼모음T" w:cs="휴먼모음T"/>
          <w:sz w:val="36"/>
          <w:szCs w:val="36"/>
        </w:rPr>
      </w:pPr>
    </w:p>
    <w:sectPr w:rsidR="00E30A4E">
      <w:endnotePr>
        <w:numFmt w:val="decimal"/>
      </w:endnotePr>
      <w:pgSz w:w="11905" w:h="16837"/>
      <w:pgMar w:top="1133" w:right="1133" w:bottom="1133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ED92" w14:textId="77777777" w:rsidR="005B74F3" w:rsidRDefault="005B74F3" w:rsidP="00473E31">
      <w:r>
        <w:separator/>
      </w:r>
    </w:p>
  </w:endnote>
  <w:endnote w:type="continuationSeparator" w:id="0">
    <w:p w14:paraId="4A12127B" w14:textId="77777777" w:rsidR="005B74F3" w:rsidRDefault="005B74F3" w:rsidP="0047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2B4F" w14:textId="77777777" w:rsidR="005B74F3" w:rsidRDefault="005B74F3" w:rsidP="00473E31">
      <w:r>
        <w:separator/>
      </w:r>
    </w:p>
  </w:footnote>
  <w:footnote w:type="continuationSeparator" w:id="0">
    <w:p w14:paraId="5A4CA5DF" w14:textId="77777777" w:rsidR="005B74F3" w:rsidRDefault="005B74F3" w:rsidP="0047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8DB"/>
    <w:multiLevelType w:val="multilevel"/>
    <w:tmpl w:val="610C95D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0060B9"/>
    <w:multiLevelType w:val="multilevel"/>
    <w:tmpl w:val="A586B55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4A705A"/>
    <w:multiLevelType w:val="multilevel"/>
    <w:tmpl w:val="EC0ABB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976690">
    <w:abstractNumId w:val="2"/>
  </w:num>
  <w:num w:numId="2" w16cid:durableId="867453520">
    <w:abstractNumId w:val="1"/>
  </w:num>
  <w:num w:numId="3" w16cid:durableId="1816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A4E"/>
    <w:rsid w:val="00145040"/>
    <w:rsid w:val="001864A1"/>
    <w:rsid w:val="00381483"/>
    <w:rsid w:val="00473E31"/>
    <w:rsid w:val="00594E3F"/>
    <w:rsid w:val="005B74F3"/>
    <w:rsid w:val="005D4CE5"/>
    <w:rsid w:val="00896257"/>
    <w:rsid w:val="008D3832"/>
    <w:rsid w:val="00936FC1"/>
    <w:rsid w:val="009617A9"/>
    <w:rsid w:val="0099238A"/>
    <w:rsid w:val="009B1673"/>
    <w:rsid w:val="009C755A"/>
    <w:rsid w:val="00A26583"/>
    <w:rsid w:val="00AD77B6"/>
    <w:rsid w:val="00AF463F"/>
    <w:rsid w:val="00BF2364"/>
    <w:rsid w:val="00C04BA5"/>
    <w:rsid w:val="00C62B9B"/>
    <w:rsid w:val="00C64A97"/>
    <w:rsid w:val="00D21E00"/>
    <w:rsid w:val="00E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D04C"/>
  <w15:docId w15:val="{B6C18821-7583-4973-9320-4D3997DF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5"/>
      <w:w w:val="95"/>
      <w:szCs w:val="20"/>
    </w:rPr>
  </w:style>
  <w:style w:type="paragraph" w:customStyle="1" w:styleId="10">
    <w:name w:val="바탕글1"/>
    <w:qFormat/>
    <w:pPr>
      <w:widowControl w:val="0"/>
      <w:wordWrap w:val="0"/>
      <w:autoSpaceDE w:val="0"/>
      <w:autoSpaceDN w:val="0"/>
      <w:jc w:val="both"/>
    </w:pPr>
    <w:rPr>
      <w:rFonts w:ascii="바탕" w:eastAsia="바탕" w:hAnsi="Arial Unicode MS" w:cs="바탕"/>
      <w:color w:val="000000"/>
      <w:szCs w:val="20"/>
    </w:rPr>
  </w:style>
  <w:style w:type="paragraph" w:styleId="20">
    <w:name w:val="Body Text 2"/>
    <w:qFormat/>
    <w:pPr>
      <w:widowControl w:val="0"/>
      <w:wordWrap w:val="0"/>
      <w:autoSpaceDE w:val="0"/>
      <w:autoSpaceDN w:val="0"/>
      <w:jc w:val="center"/>
    </w:pPr>
    <w:rPr>
      <w:rFonts w:ascii="MS Mincho" w:eastAsia="굴림" w:hAnsi="Arial Unicode MS" w:cs="굴림"/>
      <w:color w:val="000000"/>
      <w:sz w:val="24"/>
      <w:szCs w:val="24"/>
    </w:rPr>
  </w:style>
  <w:style w:type="paragraph" w:styleId="ad">
    <w:name w:val="Balloon Text"/>
    <w:basedOn w:val="a"/>
    <w:link w:val="Char1"/>
    <w:uiPriority w:val="99"/>
    <w:semiHidden/>
    <w:unhideWhenUsed/>
    <w:locked/>
    <w:rsid w:val="005D4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5D4C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사고 예방의 원리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사고 예방의 원리</dc:title>
  <dc:creator>bexco-01</dc:creator>
  <cp:lastModifiedBy>이상 메쎄</cp:lastModifiedBy>
  <cp:revision>11</cp:revision>
  <dcterms:created xsi:type="dcterms:W3CDTF">2023-08-28T00:16:00Z</dcterms:created>
  <dcterms:modified xsi:type="dcterms:W3CDTF">2025-09-02T09:39:00Z</dcterms:modified>
</cp:coreProperties>
</file>